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Минюсте России 5 марта 2015 г.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36371</w:t>
      </w:r>
    </w:p>
    <w:p w:rsidR="00121960" w:rsidRDefault="001219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13 января 2015 г. </w:t>
      </w:r>
      <w:r w:rsidR="00B45409">
        <w:rPr>
          <w:rFonts w:ascii="Calibri" w:hAnsi="Calibri" w:cs="Calibri"/>
          <w:b/>
          <w:bCs/>
        </w:rPr>
        <w:t>№</w:t>
      </w:r>
      <w:r>
        <w:rPr>
          <w:rFonts w:ascii="Calibri" w:hAnsi="Calibri" w:cs="Calibri"/>
          <w:b/>
          <w:bCs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 ИЗЛУЧЕНИЯ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</w:t>
      </w:r>
      <w:bookmarkStart w:id="1" w:name="_GoBack"/>
      <w:bookmarkEnd w:id="1"/>
      <w:r>
        <w:rPr>
          <w:rFonts w:ascii="Calibri" w:hAnsi="Calibri" w:cs="Calibri"/>
          <w:b/>
          <w:bCs/>
        </w:rPr>
        <w:t>Х СРЕДСТВ И ВЫСОКОЧАСТОТНЫХ УСТРОЙСТВ,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СВЕДЕНИЯ</w:t>
      </w:r>
      <w:proofErr w:type="gramEnd"/>
      <w:r>
        <w:rPr>
          <w:rFonts w:ascii="Calibri" w:hAnsi="Calibri" w:cs="Calibri"/>
          <w:b/>
          <w:bCs/>
        </w:rPr>
        <w:t xml:space="preserve"> О КОТОРЫХ ПРИЛАГАЮТСЯ К ЗАЯВЛЕНИЮ О РЕГИСТРАЦИИ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СРЕДСТВ И УСТРОЙСТВ, ФОРМ СВИДЕТЕЛЬСТВ О РЕГИСТРАЦИИ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 И ФОРМ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СВИДЕТЕЛЬСТВ ОБ ОБРАЗОВАНИИ ПОЗЫВНЫХ СИГНАЛОВ ОПОЗНАВАНИЯ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539 (Собрание законодательства Российской Федерации, 2004,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42, ст. 4137; 2007,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31, ст. 4093; 2008,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42, ст. 4832; 2010,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13, ст. 1502; 2011,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43, ст. 6073; 2012,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1, ст. 144;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12, ст. 1336; 2014,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34, ст. 4673), приказываю:</w:t>
      </w:r>
      <w:proofErr w:type="gramEnd"/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 к настоящему приказу).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 формы: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1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 радиоэлектронных средств (для стационарных радиоэлектронных средств,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1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 радиоэлектронных средств (для подвижных радиоэлектронных средств,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6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5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 высокочастотных устройств (приложение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5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6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2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>
        <w:rPr>
          <w:rFonts w:ascii="Calibri" w:hAnsi="Calibri" w:cs="Calibri"/>
        </w:rPr>
        <w:t>радиомногоборью</w:t>
      </w:r>
      <w:proofErr w:type="spellEnd"/>
      <w:r>
        <w:rPr>
          <w:rFonts w:ascii="Calibri" w:hAnsi="Calibri" w:cs="Calibri"/>
        </w:rPr>
        <w:t xml:space="preserve"> и спортивной радиопеленгации,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7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1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8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3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9 к настоящему приказу);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8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10 к настоящему приказу).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свидетельства о регистрации для стационарных радиоэлектронных </w:t>
      </w:r>
      <w:r>
        <w:rPr>
          <w:rFonts w:ascii="Calibri" w:hAnsi="Calibri" w:cs="Calibri"/>
        </w:rPr>
        <w:lastRenderedPageBreak/>
        <w:t xml:space="preserve">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ar462" w:history="1">
        <w:r>
          <w:rPr>
            <w:rFonts w:ascii="Calibri" w:hAnsi="Calibri" w:cs="Calibri"/>
            <w:color w:val="0000FF"/>
          </w:rPr>
          <w:t xml:space="preserve">приложении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ar462" w:history="1">
        <w:r>
          <w:rPr>
            <w:rFonts w:ascii="Calibri" w:hAnsi="Calibri" w:cs="Calibri"/>
            <w:color w:val="0000FF"/>
          </w:rPr>
          <w:t xml:space="preserve">приложении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7</w:t>
        </w:r>
      </w:hyperlink>
      <w:r>
        <w:rPr>
          <w:rFonts w:ascii="Calibri" w:hAnsi="Calibri" w:cs="Calibri"/>
        </w:rP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15.06.2010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82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(зарегистрирован в Министерстве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 30 июля 2010 г., регистрационный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18004).</w:t>
      </w:r>
      <w:proofErr w:type="gramEnd"/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Н.А.НИКИФОРОВ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 w:rsidSect="00B4540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7"/>
      <w:bookmarkEnd w:id="3"/>
      <w:r>
        <w:rPr>
          <w:rFonts w:ascii="Calibri" w:hAnsi="Calibri" w:cs="Calibri"/>
          <w:b/>
          <w:bCs/>
        </w:rPr>
        <w:t>ПЕРЕЧЕНЬ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 ИЗЛУЧЕНИЯ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СВЕДЕНИЯ</w:t>
      </w:r>
      <w:proofErr w:type="gramEnd"/>
      <w:r>
        <w:rPr>
          <w:rFonts w:ascii="Calibri" w:hAnsi="Calibri" w:cs="Calibri"/>
          <w:b/>
          <w:bCs/>
        </w:rPr>
        <w:t xml:space="preserve"> О КОТОРЫХ ПРИЛАГАЮТСЯ К ЗАЯВЛЕНИЮ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ЭТИХ СРЕДСТВ И УСТРОЙСТВ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B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  <w:r w:rsidR="00121960">
              <w:rPr>
                <w:rFonts w:ascii="Calibri" w:hAnsi="Calibri" w:cs="Calibri"/>
              </w:rPr>
              <w:t xml:space="preserve"> </w:t>
            </w:r>
            <w:proofErr w:type="gramStart"/>
            <w:r w:rsidR="00121960">
              <w:rPr>
                <w:rFonts w:ascii="Calibri" w:hAnsi="Calibri" w:cs="Calibri"/>
              </w:rPr>
              <w:t>п</w:t>
            </w:r>
            <w:proofErr w:type="gramEnd"/>
            <w:r w:rsidR="00121960">
              <w:rPr>
                <w:rFonts w:ascii="Calibri" w:hAnsi="Calibri" w:cs="Calibri"/>
              </w:rPr>
              <w:t>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Характеристика, параметр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(серийный, учетный) номер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изготовления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2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Завод-изготовитель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2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 опознавания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эксплуатации (стационарное, возимое, носимое)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4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5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Географическая широта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6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Географическая долгота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6" w:history="1">
              <w:r>
                <w:rPr>
                  <w:rFonts w:ascii="Calibri" w:hAnsi="Calibri" w:cs="Calibri"/>
                  <w:color w:val="0000FF"/>
                </w:rPr>
                <w:t>6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2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7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излучения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1" w:history="1">
              <w:r>
                <w:rPr>
                  <w:rFonts w:ascii="Calibri" w:hAnsi="Calibri" w:cs="Calibri"/>
                  <w:color w:val="0000FF"/>
                </w:rPr>
                <w:t>12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rPr>
                <w:rFonts w:ascii="Calibri" w:hAnsi="Calibri" w:cs="Calibri"/>
              </w:rPr>
              <w:t>Вт</w:t>
            </w:r>
            <w:proofErr w:type="gramEnd"/>
            <w:r>
              <w:rPr>
                <w:rFonts w:ascii="Calibri" w:hAnsi="Calibri" w:cs="Calibri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rPr>
                <w:rFonts w:ascii="Calibri" w:hAnsi="Calibri" w:cs="Calibri"/>
              </w:rPr>
              <w:t>дБВт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7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антенны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4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Высота подвеса антенны,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8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Азимут излучения, град.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8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8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29" w:history="1">
              <w:r>
                <w:rPr>
                  <w:rFonts w:ascii="Calibri" w:hAnsi="Calibri" w:cs="Calibri"/>
                  <w:color w:val="0000FF"/>
                </w:rPr>
                <w:t>9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0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</w:tr>
      <w:tr w:rsidR="001219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 радиооператора любительской радиостанции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50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</w:tr>
    </w:tbl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219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1"/>
      <w:bookmarkEnd w:id="4"/>
      <w:r>
        <w:rPr>
          <w:rFonts w:ascii="Calibri" w:hAnsi="Calibri" w:cs="Calibri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rPr>
          <w:rFonts w:ascii="Calibri" w:hAnsi="Calibri" w:cs="Calibri"/>
        </w:rPr>
        <w:t xml:space="preserve">Тип и наименование приводятся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Государственной комиссии по радиочастотам от 20.12.2011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11-13-02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>;</w:t>
      </w:r>
      <w:proofErr w:type="gramEnd"/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2. приводятся при наличии указанных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3"/>
      <w:bookmarkEnd w:id="6"/>
      <w:proofErr w:type="gramStart"/>
      <w:r>
        <w:rPr>
          <w:rFonts w:ascii="Calibri" w:hAnsi="Calibri" w:cs="Calibri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12.01.2012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утверждении Порядка образования позывных сигналов для опознавания радиоэлектронных средств гражданского назначения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(зарегистрирован в Министерстве юстиции Российской Федерации 28 марта 2012 г., регистрационный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23641) предусмотрено образование позывных сигналов;</w:t>
      </w:r>
      <w:proofErr w:type="gramEnd"/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 xml:space="preserve">таблицей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9 раздела </w:t>
        </w:r>
        <w:r w:rsidR="00B45409">
          <w:rPr>
            <w:rFonts w:ascii="Calibri" w:hAnsi="Calibri" w:cs="Calibri"/>
            <w:color w:val="0000FF"/>
          </w:rPr>
          <w:t>№</w:t>
        </w:r>
        <w:r>
          <w:rPr>
            <w:rFonts w:ascii="Calibri" w:hAnsi="Calibri" w:cs="Calibri"/>
            <w:color w:val="0000FF"/>
          </w:rPr>
          <w:t xml:space="preserve"> 6 главы II</w:t>
        </w:r>
      </w:hyperlink>
      <w:r>
        <w:rPr>
          <w:rFonts w:ascii="Calibri" w:hAnsi="Calibri" w:cs="Calibri"/>
        </w:rPr>
        <w:t xml:space="preserve"> Инструкции по заполнению бланка формы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 </w:t>
      </w:r>
      <w:r w:rsidR="004818A5">
        <w:rPr>
          <w:rFonts w:ascii="Calibri" w:hAnsi="Calibri" w:cs="Calibri"/>
        </w:rPr>
        <w:t>«</w:t>
      </w:r>
      <w:r>
        <w:rPr>
          <w:rFonts w:ascii="Calibri" w:hAnsi="Calibri" w:cs="Calibri"/>
        </w:rPr>
        <w:t>Тактико-технические данные радиоэлектронного средства</w:t>
      </w:r>
      <w:r w:rsidR="004818A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10/4;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8"/>
      <w:bookmarkEnd w:id="11"/>
      <w:r>
        <w:rPr>
          <w:rFonts w:ascii="Calibri" w:hAnsi="Calibri" w:cs="Calibri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 xml:space="preserve"> ID в десятичном виде (с указанием номера сектора) в соответствии со стандартом ETSI E</w:t>
      </w:r>
      <w:r w:rsidR="00B45409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>300 927 (GSM 03.03);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 xml:space="preserve"> ID в десятичном виде (с указанием номера сектора) в соответствии со стандартом UMTS;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rPr>
          <w:rFonts w:ascii="Calibri" w:hAnsi="Calibri" w:cs="Calibri"/>
        </w:rPr>
        <w:t>BaseID</w:t>
      </w:r>
      <w:proofErr w:type="spellEnd"/>
      <w:r>
        <w:rPr>
          <w:rFonts w:ascii="Calibri" w:hAnsi="Calibri" w:cs="Calibri"/>
        </w:rPr>
        <w:t xml:space="preserve"> в десятичном виде (с указанием номера сектора) в соответствии со стандартом 3GPP2 C.S0002-C;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9.9. для цифровых телевизионных станций стандарта DVB-T/T2/H приводится идентификационный номер в шестнадцатеричном виде </w:t>
      </w:r>
      <w:proofErr w:type="spellStart"/>
      <w:r>
        <w:rPr>
          <w:rFonts w:ascii="Calibri" w:hAnsi="Calibri" w:cs="Calibri"/>
        </w:rPr>
        <w:t>cell_id</w:t>
      </w:r>
      <w:proofErr w:type="spellEnd"/>
      <w:r>
        <w:rPr>
          <w:rFonts w:ascii="Calibri" w:hAnsi="Calibri" w:cs="Calibri"/>
        </w:rPr>
        <w:t xml:space="preserve"> для передатчика (а также </w:t>
      </w:r>
      <w:proofErr w:type="spellStart"/>
      <w:r>
        <w:rPr>
          <w:rFonts w:ascii="Calibri" w:hAnsi="Calibri" w:cs="Calibri"/>
        </w:rPr>
        <w:t>cell_id_extension</w:t>
      </w:r>
      <w:proofErr w:type="spellEnd"/>
      <w:r>
        <w:rPr>
          <w:rFonts w:ascii="Calibri" w:hAnsi="Calibri" w:cs="Calibri"/>
        </w:rPr>
        <w:t xml:space="preserve"> для ретранслятора) в соответствии со стандартом EN 300 744;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для цифровых телевизионных станций стандарта DVB-T/T2/H приводятся </w:t>
      </w:r>
      <w:r>
        <w:rPr>
          <w:rFonts w:ascii="Calibri" w:hAnsi="Calibri" w:cs="Calibri"/>
        </w:rPr>
        <w:lastRenderedPageBreak/>
        <w:t xml:space="preserve">идентификационные номера в шестнадцатеричном виде </w:t>
      </w:r>
      <w:proofErr w:type="spellStart"/>
      <w:r>
        <w:rPr>
          <w:rFonts w:ascii="Calibri" w:hAnsi="Calibri" w:cs="Calibri"/>
        </w:rPr>
        <w:t>network_id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original_network_id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network_name</w:t>
      </w:r>
      <w:proofErr w:type="spellEnd"/>
      <w:r>
        <w:rPr>
          <w:rFonts w:ascii="Calibri" w:hAnsi="Calibri" w:cs="Calibri"/>
        </w:rPr>
        <w:t xml:space="preserve"> в соответствии со стандартами EN 300 468, TR 101 211 и TS 101 162;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11. приводится при регистрации радиоэлектронных средств любительской и любительской спутниковой служб;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1"/>
      <w:bookmarkEnd w:id="15"/>
      <w:proofErr w:type="gramStart"/>
      <w:r>
        <w:rPr>
          <w:rFonts w:ascii="Calibri" w:hAnsi="Calibri" w:cs="Calibri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rPr>
          <w:rFonts w:ascii="Calibri" w:hAnsi="Calibri" w:cs="Calibri"/>
        </w:rPr>
        <w:t xml:space="preserve"> при необходимости уточнения сведений;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2"/>
      <w:bookmarkEnd w:id="16"/>
      <w:r>
        <w:rPr>
          <w:rFonts w:ascii="Calibri" w:hAnsi="Calibri" w:cs="Calibri"/>
        </w:rPr>
        <w:t>13. указываются владельцами VSAT-станций при их работе через иностранные космические аппараты.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58"/>
      <w:bookmarkEnd w:id="17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18" w:name="Par171"/>
      <w:bookmarkEnd w:id="18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радиоэлектронное средство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АДРЕС МЕСТА УСТАНОВКИ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121960" w:rsidRDefault="00121960">
      <w:pPr>
        <w:pStyle w:val="ConsPlusNonformat"/>
        <w:jc w:val="both"/>
      </w:pPr>
      <w:r>
        <w:t>ПРИСВОЕННЫЙ ПОЗЫВНОЙ СИГНАЛ (СИГНАЛ ОПОЗНАВАНИЯ)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(при необходимости наличия)</w:t>
      </w:r>
    </w:p>
    <w:p w:rsidR="00121960" w:rsidRDefault="00121960">
      <w:pPr>
        <w:pStyle w:val="ConsPlusNonformat"/>
        <w:jc w:val="both"/>
      </w:pPr>
      <w:r>
        <w:t>ИДЕНТИФИКАЦИОННЫЙ НОМЕР В СЕТИ СВЯЗИ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(при необходимости наличия)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lastRenderedPageBreak/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121960" w:rsidRDefault="00121960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121960" w:rsidRDefault="00121960">
      <w:pPr>
        <w:pStyle w:val="ConsPlusNonformat"/>
        <w:jc w:val="both"/>
      </w:pPr>
      <w:proofErr w:type="gramStart"/>
      <w:r>
        <w:t>послуживших</w:t>
      </w:r>
      <w:proofErr w:type="gramEnd"/>
      <w:r>
        <w:t xml:space="preserve"> основанием для 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121960" w:rsidRDefault="0012196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3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0" w:name="Par231"/>
      <w:bookmarkEnd w:id="20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радиоэлектронное средство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ПРИСВОЕННЫЙ ПОЗЫВНОЙ СИГНАЛ (СИГНАЛ ОПОЗНАВАНИЯ)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(при необходимости наличия)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121960" w:rsidRDefault="00121960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121960" w:rsidRDefault="00121960">
      <w:pPr>
        <w:pStyle w:val="ConsPlusNonformat"/>
        <w:jc w:val="both"/>
      </w:pPr>
      <w:proofErr w:type="gramStart"/>
      <w:r>
        <w:t>послуживших</w:t>
      </w:r>
      <w:proofErr w:type="gramEnd"/>
      <w:r>
        <w:t xml:space="preserve"> основанием для 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lastRenderedPageBreak/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121960" w:rsidRDefault="00121960">
      <w:pPr>
        <w:pStyle w:val="ConsPlusNonformat"/>
        <w:jc w:val="both"/>
      </w:pPr>
      <w:r>
        <w:t>в установленном порядке)      _______________ 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273"/>
      <w:bookmarkEnd w:id="21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4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2" w:name="Par286"/>
      <w:bookmarkEnd w:id="22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радиоэлектронное средство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АДРЕС МЕСТА УСТАНОВКИ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121960" w:rsidRDefault="00121960">
      <w:pPr>
        <w:pStyle w:val="ConsPlusNonformat"/>
        <w:jc w:val="both"/>
      </w:pPr>
      <w:r>
        <w:t>ПОЗЫВНОЙ СИГНАЛ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>КВАЛИФИКАЦИЯ РАДИООПЕРАТОРА ЛЮБИТЕЛЬСКОЙ РАДИОСТАНЦИИ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Параметры  излучения   зарегистрированного  радиоэлектронного  средства</w:t>
      </w:r>
    </w:p>
    <w:p w:rsidR="00121960" w:rsidRDefault="00121960">
      <w:pPr>
        <w:pStyle w:val="ConsPlusNonformat"/>
        <w:jc w:val="both"/>
      </w:pPr>
      <w:r>
        <w:t xml:space="preserve">должны соответствовать требованиям документов, послуживших  основанием  </w:t>
      </w:r>
      <w:proofErr w:type="gramStart"/>
      <w:r>
        <w:t>для</w:t>
      </w:r>
      <w:proofErr w:type="gramEnd"/>
    </w:p>
    <w:p w:rsidR="00121960" w:rsidRDefault="00121960">
      <w:pPr>
        <w:pStyle w:val="ConsPlusNonformat"/>
        <w:jc w:val="both"/>
      </w:pPr>
      <w:r>
        <w:t>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lastRenderedPageBreak/>
        <w:t>Руководитель</w:t>
      </w:r>
    </w:p>
    <w:p w:rsidR="00121960" w:rsidRDefault="00121960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121960" w:rsidRDefault="0012196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332"/>
      <w:bookmarkEnd w:id="23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5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(Управление Федеральной службы по надзору в сфере связи,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4" w:name="Par345"/>
      <w:bookmarkEnd w:id="24"/>
      <w:r>
        <w:t xml:space="preserve">                               СВИДЕТЕЛЬСТВО</w:t>
      </w:r>
    </w:p>
    <w:p w:rsidR="00121960" w:rsidRDefault="00121960">
      <w:pPr>
        <w:pStyle w:val="ConsPlusNonformat"/>
        <w:jc w:val="both"/>
      </w:pPr>
      <w:r>
        <w:t xml:space="preserve">                 о регистрации высокочастотного устройства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серия ________ </w:t>
      </w:r>
      <w:r w:rsidR="00B45409">
        <w:t>№</w:t>
      </w:r>
      <w:r>
        <w:t xml:space="preserve"> 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г. ________________           Дата начала действия: </w:t>
      </w:r>
      <w:r w:rsidR="004818A5">
        <w:t>«</w:t>
      </w:r>
      <w:r>
        <w:t>__</w:t>
      </w:r>
      <w:r w:rsidR="004818A5">
        <w:t>»</w:t>
      </w:r>
      <w:r>
        <w:t xml:space="preserve">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121960" w:rsidRDefault="0012196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  <w:r>
        <w:t>зарегистрировано высокочастотное устройство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высокочастотного устройства)</w:t>
      </w:r>
    </w:p>
    <w:p w:rsidR="00121960" w:rsidRDefault="00121960">
      <w:pPr>
        <w:pStyle w:val="ConsPlusNonformat"/>
        <w:jc w:val="both"/>
      </w:pPr>
      <w:r>
        <w:t>принадлежащее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>МЕСТО РАЗМЕЩЕНИЯ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>ОСНОВАНИЯ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</w:t>
      </w:r>
      <w:proofErr w:type="gramStart"/>
      <w:r>
        <w:t>(дата и номер решения Государственной комиссии по радиочастотам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Параметры  излучения   зарегистрированного  высокочастотного устройства</w:t>
      </w:r>
    </w:p>
    <w:p w:rsidR="00121960" w:rsidRDefault="00121960">
      <w:pPr>
        <w:pStyle w:val="ConsPlusNonformat"/>
        <w:jc w:val="both"/>
      </w:pPr>
      <w:r>
        <w:t xml:space="preserve">должны соответствовать требованиям документов, послуживших  основанием  </w:t>
      </w:r>
      <w:proofErr w:type="gramStart"/>
      <w:r>
        <w:t>для</w:t>
      </w:r>
      <w:proofErr w:type="gramEnd"/>
    </w:p>
    <w:p w:rsidR="00121960" w:rsidRDefault="00121960">
      <w:pPr>
        <w:pStyle w:val="ConsPlusNonformat"/>
        <w:jc w:val="both"/>
      </w:pPr>
      <w:r>
        <w:t>регистрации.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ДАТА ОКОНЧАНИЯ ДЕЙСТВИЯ </w:t>
      </w:r>
      <w:r w:rsidR="004818A5">
        <w:t>«</w:t>
      </w:r>
      <w:r>
        <w:t>__</w:t>
      </w:r>
      <w:r w:rsidR="004818A5">
        <w:t>»</w:t>
      </w:r>
      <w:r>
        <w:t xml:space="preserve"> ___________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Руководитель</w:t>
      </w:r>
    </w:p>
    <w:p w:rsidR="00121960" w:rsidRDefault="00121960">
      <w:pPr>
        <w:pStyle w:val="ConsPlusNonformat"/>
        <w:jc w:val="both"/>
      </w:pPr>
      <w:proofErr w:type="gramStart"/>
      <w:r>
        <w:t>(либо лицо, уполномоченное</w:t>
      </w:r>
      <w:proofErr w:type="gramEnd"/>
    </w:p>
    <w:p w:rsidR="00121960" w:rsidRDefault="0012196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386"/>
      <w:bookmarkEnd w:id="25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6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Федеральное  государственное  унитарное предприятие </w:t>
      </w:r>
      <w:r w:rsidR="004818A5">
        <w:t>«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121960" w:rsidRDefault="00121960">
      <w:pPr>
        <w:pStyle w:val="ConsPlusNonformat"/>
        <w:jc w:val="both"/>
      </w:pPr>
      <w:r>
        <w:t>центр</w:t>
      </w:r>
      <w:r w:rsidR="004818A5">
        <w:t>»</w:t>
      </w:r>
      <w:r>
        <w:t xml:space="preserve"> </w:t>
      </w:r>
      <w:hyperlink w:anchor="Par444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  <w:r>
        <w:t xml:space="preserve">Федеральное  государственное  унитарное  предприятие  </w:t>
      </w:r>
      <w:r w:rsidR="004818A5">
        <w:t>«</w:t>
      </w:r>
      <w:r>
        <w:t>Радиочастотный центр</w:t>
      </w:r>
    </w:p>
    <w:p w:rsidR="00121960" w:rsidRDefault="00121960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ar444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  <w:r>
        <w:t xml:space="preserve">Филиал  Федеральное  государственное  унитарное предприятие </w:t>
      </w:r>
      <w:r w:rsidR="004818A5">
        <w:t>«</w:t>
      </w:r>
      <w:r>
        <w:t>Радиочастотный</w:t>
      </w:r>
    </w:p>
    <w:p w:rsidR="00121960" w:rsidRDefault="00121960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ar444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  <w:r>
        <w:t>по (в) 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26" w:name="Par404"/>
      <w:bookmarkEnd w:id="26"/>
      <w:r>
        <w:t xml:space="preserve">         СВИДЕТЕЛЬСТВО ОБ ОБРАЗОВАНИИ ПОЗЫВНОГО СИГНАЛА ОПОЗНАВАНИЯ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</w:t>
      </w:r>
      <w:r w:rsidR="00B45409">
        <w:t>№</w:t>
      </w:r>
      <w:r>
        <w:t xml:space="preserve"> _________ </w:t>
      </w:r>
      <w:hyperlink w:anchor="Par445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                                  Дата окончания</w:t>
      </w:r>
    </w:p>
    <w:p w:rsidR="00121960" w:rsidRDefault="00121960">
      <w:pPr>
        <w:pStyle w:val="ConsPlusNonformat"/>
        <w:jc w:val="both"/>
      </w:pPr>
      <w:r>
        <w:t>действия:  ___________  20__  г.              действия: 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__________________________________________________________________________,</w:t>
      </w:r>
    </w:p>
    <w:p w:rsidR="00121960" w:rsidRDefault="00121960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121960" w:rsidRDefault="00121960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ar446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121960" w:rsidRDefault="00121960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121960" w:rsidRDefault="00121960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121960" w:rsidRDefault="00121960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121960" w:rsidRDefault="00121960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121960" w:rsidRDefault="00121960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121960" w:rsidRDefault="00121960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121960" w:rsidRDefault="00121960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121960" w:rsidRDefault="00121960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pStyle w:val="ConsPlusNonformat"/>
        <w:jc w:val="both"/>
        <w:sectPr w:rsidR="001219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44"/>
      <w:bookmarkEnd w:id="27"/>
      <w:r>
        <w:rPr>
          <w:rFonts w:ascii="Calibri" w:hAnsi="Calibri" w:cs="Calibri"/>
        </w:rPr>
        <w:t>&lt;*&gt; Указывается предприятие радиочастотной службы, выдающее свидетельство.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45"/>
      <w:bookmarkEnd w:id="28"/>
      <w:r>
        <w:rPr>
          <w:rFonts w:ascii="Calibri" w:hAnsi="Calibri" w:cs="Calibri"/>
        </w:rP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46"/>
      <w:bookmarkEnd w:id="29"/>
      <w:r>
        <w:rPr>
          <w:rFonts w:ascii="Calibri" w:hAnsi="Calibri" w:cs="Calibri"/>
        </w:rPr>
        <w:t>&lt;***&gt; Возможна запись нескольких позывных сигналов в одном свидетельстве.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452"/>
      <w:bookmarkEnd w:id="30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7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121960">
        <w:trPr>
          <w:trHeight w:val="240"/>
        </w:trPr>
        <w:tc>
          <w:tcPr>
            <w:tcW w:w="4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унитарное предприятие </w:t>
            </w:r>
            <w:r w:rsidR="004818A5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Главный радиочастотный центр</w:t>
            </w:r>
            <w:r w:rsidR="004818A5">
              <w:rPr>
                <w:rFonts w:ascii="Calibri" w:hAnsi="Calibri" w:cs="Calibri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допускающий к участию в любительской службе радиосвязи</w:t>
            </w:r>
          </w:p>
        </w:tc>
      </w:tr>
      <w:tr w:rsidR="00121960">
        <w:trPr>
          <w:trHeight w:val="269"/>
        </w:trPr>
        <w:tc>
          <w:tcPr>
            <w:tcW w:w="487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121960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462"/>
            <w:bookmarkEnd w:id="31"/>
            <w:r>
              <w:rPr>
                <w:rFonts w:ascii="Calibri" w:hAnsi="Calibri" w:cs="Calibri"/>
              </w:rP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действия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8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 владельца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1450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60">
        <w:tc>
          <w:tcPr>
            <w:tcW w:w="4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88"/>
      <w:bookmarkEnd w:id="32"/>
      <w:proofErr w:type="gramStart"/>
      <w:r>
        <w:rPr>
          <w:rFonts w:ascii="Calibri" w:hAnsi="Calibri" w:cs="Calibri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489"/>
      <w:bookmarkEnd w:id="33"/>
      <w:r>
        <w:rPr>
          <w:rFonts w:ascii="Calibri" w:hAnsi="Calibri" w:cs="Calibri"/>
        </w:rPr>
        <w:t>&lt;**&gt; Заполняется для: 1 и 2 категории - CEPT;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категории - CEPT NOVICE;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категории - ENTRY LEVEL.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графы заполняются на двух языках: русском и английском.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493"/>
      <w:bookmarkEnd w:id="34"/>
      <w:r>
        <w:rPr>
          <w:rFonts w:ascii="Calibri" w:hAnsi="Calibri" w:cs="Calibri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499"/>
      <w:bookmarkEnd w:id="35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8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121960" w:rsidRDefault="00121960">
      <w:pPr>
        <w:pStyle w:val="ConsPlusNonformat"/>
        <w:jc w:val="both"/>
      </w:pPr>
      <w:r>
        <w:t xml:space="preserve">                       </w:t>
      </w:r>
      <w:r w:rsidR="004818A5">
        <w:t>«</w:t>
      </w:r>
      <w:r>
        <w:t>Главный радиочастотный центр</w:t>
      </w:r>
      <w:r w:rsidR="004818A5">
        <w:t>»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36" w:name="Par511"/>
      <w:bookmarkEnd w:id="36"/>
      <w:r>
        <w:t xml:space="preserve">         СВИДЕТЕЛЬСТВО ОБ ОБРАЗОВАНИИ ПОЗЫВНОГО СИГНАЛА ОПОЗНАВАНИЯ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       </w:t>
      </w:r>
      <w:r w:rsidR="00B45409">
        <w:t>№</w:t>
      </w:r>
      <w:r>
        <w:t xml:space="preserve"> 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                                  Дата окончания</w:t>
      </w:r>
    </w:p>
    <w:p w:rsidR="00121960" w:rsidRDefault="00121960">
      <w:pPr>
        <w:pStyle w:val="ConsPlusNonformat"/>
        <w:jc w:val="both"/>
      </w:pPr>
      <w:r>
        <w:t>действия:  ___________  20__  г.              действия: 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__________________________________________________________________________,</w:t>
      </w:r>
    </w:p>
    <w:p w:rsidR="00121960" w:rsidRDefault="00121960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121960" w:rsidRDefault="00121960">
      <w:pPr>
        <w:pStyle w:val="ConsPlusNonformat"/>
        <w:jc w:val="both"/>
      </w:pPr>
      <w:r>
        <w:t xml:space="preserve">Образован позывной сигнал </w:t>
      </w:r>
      <w:hyperlink w:anchor="Par545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121960" w:rsidRDefault="00121960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121960" w:rsidRDefault="00121960">
      <w:pPr>
        <w:pStyle w:val="ConsPlusNonformat"/>
        <w:jc w:val="both"/>
      </w:pPr>
      <w:r>
        <w:t>по радиоспорту.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121960" w:rsidRDefault="00121960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121960" w:rsidRDefault="00121960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121960" w:rsidRDefault="00121960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121960" w:rsidRDefault="00121960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121960" w:rsidRDefault="00121960">
      <w:pPr>
        <w:pStyle w:val="ConsPlusNonformat"/>
        <w:jc w:val="both"/>
      </w:pPr>
      <w:r>
        <w:t>служб в Российской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Основания _________________________________________________________________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45"/>
      <w:bookmarkEnd w:id="37"/>
      <w:r>
        <w:rPr>
          <w:rFonts w:ascii="Calibri" w:hAnsi="Calibri" w:cs="Calibri"/>
        </w:rPr>
        <w:t>&lt;*&gt; Возможна запись нескольких позывных сигналов в одном свидетельстве.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551"/>
      <w:bookmarkEnd w:id="38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9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121960" w:rsidRDefault="00121960">
      <w:pPr>
        <w:pStyle w:val="ConsPlusNonformat"/>
        <w:jc w:val="both"/>
      </w:pPr>
      <w:r>
        <w:t xml:space="preserve">                       </w:t>
      </w:r>
      <w:r w:rsidR="004818A5">
        <w:t>«</w:t>
      </w:r>
      <w:r>
        <w:t>Главный радиочастотный центр</w:t>
      </w:r>
      <w:r w:rsidR="004818A5">
        <w:t>»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39" w:name="Par563"/>
      <w:bookmarkEnd w:id="39"/>
      <w:r>
        <w:t xml:space="preserve">         СВИДЕТЕЛЬСТВО ОБ ОБРАЗОВАНИИ ПОЗЫВНЫХ СИГНАЛОВ ОПОЗНАВАНИЯ</w:t>
      </w:r>
    </w:p>
    <w:p w:rsidR="00121960" w:rsidRDefault="00121960">
      <w:pPr>
        <w:pStyle w:val="ConsPlusNonformat"/>
        <w:jc w:val="both"/>
      </w:pPr>
      <w:r>
        <w:t xml:space="preserve">                          ВРЕМЕННОГО ИСПОЛЬЗОВАНИЯ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        </w:t>
      </w:r>
      <w:r w:rsidR="00B45409">
        <w:t>№</w:t>
      </w:r>
      <w:r>
        <w:t xml:space="preserve"> 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                                  Дата окончания</w:t>
      </w:r>
    </w:p>
    <w:p w:rsidR="00121960" w:rsidRDefault="00121960">
      <w:pPr>
        <w:pStyle w:val="ConsPlusNonformat"/>
        <w:jc w:val="both"/>
      </w:pPr>
      <w:r>
        <w:t>действия:  ___________  20__  г.              действия:  __________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__________________________________________________________________________,</w:t>
      </w:r>
    </w:p>
    <w:p w:rsidR="00121960" w:rsidRDefault="00121960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физического лица)</w:t>
      </w:r>
    </w:p>
    <w:p w:rsidR="00121960" w:rsidRDefault="00121960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121960" w:rsidRDefault="00121960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121960" w:rsidRDefault="00121960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121960" w:rsidRDefault="00121960">
      <w:pPr>
        <w:pStyle w:val="ConsPlusNonformat"/>
        <w:jc w:val="both"/>
      </w:pPr>
      <w:r>
        <w:t xml:space="preserve">                     (проводимое мероприятие)</w:t>
      </w:r>
    </w:p>
    <w:p w:rsidR="00121960" w:rsidRDefault="00121960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121960" w:rsidRDefault="00121960">
      <w:pPr>
        <w:pStyle w:val="ConsPlusNonformat"/>
        <w:jc w:val="both"/>
      </w:pPr>
      <w:r>
        <w:t>любительской (любительской спутниковой) службы.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1219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B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  <w:r w:rsidR="00121960">
              <w:rPr>
                <w:rFonts w:ascii="Calibri" w:hAnsi="Calibri" w:cs="Calibri"/>
              </w:rPr>
              <w:t xml:space="preserve"> </w:t>
            </w:r>
            <w:proofErr w:type="gramStart"/>
            <w:r w:rsidR="00121960">
              <w:rPr>
                <w:rFonts w:ascii="Calibri" w:hAnsi="Calibri" w:cs="Calibri"/>
              </w:rPr>
              <w:t>п</w:t>
            </w:r>
            <w:proofErr w:type="gramEnd"/>
            <w:r w:rsidR="00121960">
              <w:rPr>
                <w:rFonts w:ascii="Calibri" w:hAnsi="Calibri" w:cs="Calibri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Постоянный позывной сигнал любительской радиостанц</w:t>
            </w:r>
            <w:proofErr w:type="gramStart"/>
            <w:r>
              <w:rPr>
                <w:rFonts w:ascii="Calibri" w:hAnsi="Calibri" w:cs="Calibri"/>
              </w:rPr>
              <w:t>ии и ее</w:t>
            </w:r>
            <w:proofErr w:type="gramEnd"/>
            <w:r>
              <w:rPr>
                <w:rFonts w:ascii="Calibri" w:hAnsi="Calibri" w:cs="Calibri"/>
              </w:rPr>
              <w:t xml:space="preserve"> принадлежность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Образованный позывной сигнал временного использования</w:t>
            </w:r>
          </w:p>
        </w:tc>
      </w:tr>
      <w:tr w:rsidR="001219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60" w:rsidRDefault="0012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121960" w:rsidRDefault="00121960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121960" w:rsidRDefault="0012196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121960" w:rsidRDefault="00121960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121960" w:rsidRDefault="00121960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121960" w:rsidRDefault="00121960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121960" w:rsidRDefault="00121960">
      <w:pPr>
        <w:pStyle w:val="ConsPlusNonformat"/>
        <w:jc w:val="both"/>
      </w:pPr>
      <w:r>
        <w:t>Российской Федерации.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    электронная подпись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616"/>
      <w:bookmarkEnd w:id="40"/>
      <w:r>
        <w:rPr>
          <w:rFonts w:ascii="Calibri" w:hAnsi="Calibri" w:cs="Calibri"/>
        </w:rPr>
        <w:t xml:space="preserve">Приложение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10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13.01.2015 </w:t>
      </w:r>
      <w:r w:rsidR="00B45409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2196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1960" w:rsidRDefault="00121960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ar662" w:history="1">
        <w:r>
          <w:rPr>
            <w:color w:val="0000FF"/>
          </w:rPr>
          <w:t>&lt;*&gt;</w:t>
        </w:r>
      </w:hyperlink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121960" w:rsidRDefault="00121960">
      <w:pPr>
        <w:pStyle w:val="ConsPlusNonformat"/>
        <w:jc w:val="both"/>
      </w:pPr>
      <w:r>
        <w:t xml:space="preserve">                       </w:t>
      </w:r>
      <w:r w:rsidR="004818A5">
        <w:t>«</w:t>
      </w:r>
      <w:r>
        <w:t>Главный радиочастотный центр</w:t>
      </w:r>
      <w:r w:rsidR="004818A5">
        <w:t>»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bookmarkStart w:id="41" w:name="Par628"/>
      <w:bookmarkEnd w:id="41"/>
      <w:r>
        <w:t xml:space="preserve">         СВИДЕТЕЛЬСТВО ОБ ОБРАЗОВАНИИ ПОЗЫВНОГО СИГНАЛА ОПОЗНАВАНИЯ</w:t>
      </w:r>
    </w:p>
    <w:p w:rsidR="00121960" w:rsidRDefault="00121960">
      <w:pPr>
        <w:pStyle w:val="ConsPlusNonformat"/>
        <w:jc w:val="both"/>
      </w:pPr>
      <w:r>
        <w:t xml:space="preserve">                          ВРЕМЕННОГО ИСПОЛЬЗОВАНИЯ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                             </w:t>
      </w:r>
      <w:r w:rsidR="00B45409">
        <w:t>№</w:t>
      </w:r>
      <w:r>
        <w:t xml:space="preserve"> 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Владелец: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___________________________________________________________________________</w:t>
      </w:r>
    </w:p>
    <w:p w:rsidR="00121960" w:rsidRDefault="00121960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121960" w:rsidRDefault="00121960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121960" w:rsidRDefault="00121960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121960" w:rsidRDefault="00121960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121960" w:rsidRDefault="00121960">
      <w:pPr>
        <w:pStyle w:val="ConsPlusNonformat"/>
        <w:jc w:val="both"/>
      </w:pPr>
      <w:r>
        <w:t>__________________________________________________________________________.</w:t>
      </w:r>
    </w:p>
    <w:p w:rsidR="00121960" w:rsidRDefault="00121960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121960" w:rsidRDefault="00121960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121960" w:rsidRDefault="00121960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121960" w:rsidRDefault="00121960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121960" w:rsidRDefault="00121960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121960" w:rsidRDefault="00121960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121960" w:rsidRDefault="00121960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121960" w:rsidRDefault="00121960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 xml:space="preserve">    Основание:</w:t>
      </w:r>
    </w:p>
    <w:p w:rsidR="00121960" w:rsidRDefault="0012196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21960" w:rsidRDefault="00121960">
      <w:pPr>
        <w:pStyle w:val="ConsPlusNonformat"/>
        <w:jc w:val="both"/>
      </w:pPr>
    </w:p>
    <w:p w:rsidR="00121960" w:rsidRDefault="00121960">
      <w:pPr>
        <w:pStyle w:val="ConsPlusNonformat"/>
        <w:jc w:val="both"/>
      </w:pPr>
      <w:r>
        <w:t>__________________________    ___________________________  ________________</w:t>
      </w:r>
    </w:p>
    <w:p w:rsidR="00121960" w:rsidRDefault="00121960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121960" w:rsidRDefault="0012196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121960" w:rsidRDefault="00121960">
      <w:pPr>
        <w:pStyle w:val="ConsPlusNonformat"/>
        <w:jc w:val="both"/>
      </w:pPr>
      <w:r>
        <w:t xml:space="preserve">                                 электронная подпись/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62"/>
      <w:bookmarkEnd w:id="42"/>
      <w:r>
        <w:rPr>
          <w:rFonts w:ascii="Calibri" w:hAnsi="Calibri" w:cs="Calibri"/>
        </w:rPr>
        <w:t>&lt;*&gt; Документ содержит подстрочный перевод на английский язык согласно рекомендации 7 Регламента радиосвязи Международного союза электросвязи.</w:t>
      </w: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60" w:rsidRDefault="001219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58CF" w:rsidRDefault="008C58CF"/>
    <w:sectPr w:rsidR="008C58C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86" w:rsidRDefault="00D95C86" w:rsidP="00B45409">
      <w:pPr>
        <w:spacing w:after="0" w:line="240" w:lineRule="auto"/>
      </w:pPr>
      <w:r>
        <w:separator/>
      </w:r>
    </w:p>
  </w:endnote>
  <w:endnote w:type="continuationSeparator" w:id="0">
    <w:p w:rsidR="00D95C86" w:rsidRDefault="00D95C86" w:rsidP="00B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86" w:rsidRDefault="00D95C86" w:rsidP="00B45409">
      <w:pPr>
        <w:spacing w:after="0" w:line="240" w:lineRule="auto"/>
      </w:pPr>
      <w:r>
        <w:separator/>
      </w:r>
    </w:p>
  </w:footnote>
  <w:footnote w:type="continuationSeparator" w:id="0">
    <w:p w:rsidR="00D95C86" w:rsidRDefault="00D95C86" w:rsidP="00B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77829"/>
      <w:docPartObj>
        <w:docPartGallery w:val="Page Numbers (Top of Page)"/>
        <w:docPartUnique/>
      </w:docPartObj>
    </w:sdtPr>
    <w:sdtContent>
      <w:p w:rsidR="00B45409" w:rsidRDefault="00B45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A5">
          <w:rPr>
            <w:noProof/>
          </w:rPr>
          <w:t>18</w:t>
        </w:r>
        <w:r>
          <w:fldChar w:fldCharType="end"/>
        </w:r>
      </w:p>
    </w:sdtContent>
  </w:sdt>
  <w:p w:rsidR="00B45409" w:rsidRDefault="00B45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60"/>
    <w:rsid w:val="000E7F26"/>
    <w:rsid w:val="00121960"/>
    <w:rsid w:val="004818A5"/>
    <w:rsid w:val="008C58CF"/>
    <w:rsid w:val="00B45409"/>
    <w:rsid w:val="00D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409"/>
  </w:style>
  <w:style w:type="paragraph" w:styleId="a5">
    <w:name w:val="footer"/>
    <w:basedOn w:val="a"/>
    <w:link w:val="a6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409"/>
  </w:style>
  <w:style w:type="paragraph" w:styleId="a5">
    <w:name w:val="footer"/>
    <w:basedOn w:val="a"/>
    <w:link w:val="a6"/>
    <w:uiPriority w:val="99"/>
    <w:unhideWhenUsed/>
    <w:rsid w:val="00B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E9F82D4690AB86B549BCA063F7ACED765D865B36486CD95F0FA06C63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E9F82D4690AB86B549BCA063F7ACED715F845C35486CD95F0FA06C3F0998C22119AA03EA33736AC0M" TargetMode="External"/><Relationship Id="rId12" Type="http://schemas.openxmlformats.org/officeDocument/2006/relationships/hyperlink" Target="consultantplus://offline/ref=1677E9F82D4690AB86B540A5A763F7ACE8705E845E32486CD95F0FA06C3F0998C22119AA03EA35726AC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77E9F82D4690AB86B549BCA063F7ACED715B865A37486CD95F0FA06C63C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77E9F82D4690AB86B549BCA063F7ACED715B855135486CD95F0FA06C63CF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Софья Николаева</dc:creator>
  <cp:keywords/>
  <dc:description/>
  <cp:lastModifiedBy>Николаева Софья Николаева</cp:lastModifiedBy>
  <cp:revision>3</cp:revision>
  <dcterms:created xsi:type="dcterms:W3CDTF">2015-03-17T12:02:00Z</dcterms:created>
  <dcterms:modified xsi:type="dcterms:W3CDTF">2015-03-17T12:09:00Z</dcterms:modified>
</cp:coreProperties>
</file>